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AF" w:rsidRPr="005741E7" w:rsidRDefault="00B44EAF" w:rsidP="00612711">
      <w:pPr>
        <w:ind w:right="-458"/>
        <w:jc w:val="both"/>
        <w:rPr>
          <w:caps/>
          <w:spacing w:val="-10"/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B44EAF" w:rsidRPr="005741E7" w:rsidRDefault="00B44EAF" w:rsidP="00F66DF1">
      <w:pPr>
        <w:ind w:firstLine="567"/>
        <w:jc w:val="center"/>
        <w:rPr>
          <w:sz w:val="28"/>
          <w:szCs w:val="28"/>
        </w:rPr>
      </w:pPr>
    </w:p>
    <w:tbl>
      <w:tblPr>
        <w:tblW w:w="9375" w:type="dxa"/>
        <w:tblLayout w:type="fixed"/>
        <w:tblLook w:val="00A0" w:firstRow="1" w:lastRow="0" w:firstColumn="1" w:lastColumn="0" w:noHBand="0" w:noVBand="0"/>
      </w:tblPr>
      <w:tblGrid>
        <w:gridCol w:w="3795"/>
        <w:gridCol w:w="1440"/>
        <w:gridCol w:w="4140"/>
      </w:tblGrid>
      <w:tr w:rsidR="00B44EAF" w:rsidRPr="005741E7" w:rsidTr="00A01BB0">
        <w:trPr>
          <w:trHeight w:val="1620"/>
        </w:trPr>
        <w:tc>
          <w:tcPr>
            <w:tcW w:w="3794" w:type="dxa"/>
          </w:tcPr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741E7">
              <w:rPr>
                <w:caps/>
                <w:sz w:val="28"/>
                <w:szCs w:val="28"/>
              </w:rPr>
              <w:t>РГП «</w:t>
            </w:r>
            <w:proofErr w:type="spellStart"/>
            <w:r w:rsidRPr="005741E7">
              <w:rPr>
                <w:caps/>
                <w:sz w:val="28"/>
                <w:szCs w:val="28"/>
              </w:rPr>
              <w:t>К</w:t>
            </w:r>
            <w:r w:rsidRPr="005741E7">
              <w:rPr>
                <w:sz w:val="28"/>
                <w:szCs w:val="28"/>
              </w:rPr>
              <w:t>останайский</w:t>
            </w:r>
            <w:proofErr w:type="spellEnd"/>
          </w:p>
          <w:p w:rsidR="00B44EAF" w:rsidRPr="005741E7" w:rsidRDefault="00B44EAF" w:rsidP="000F716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741E7">
              <w:rPr>
                <w:sz w:val="28"/>
                <w:szCs w:val="28"/>
              </w:rPr>
              <w:t xml:space="preserve">государственный </w:t>
            </w:r>
          </w:p>
          <w:p w:rsidR="00B44EAF" w:rsidRPr="005741E7" w:rsidRDefault="00B44EAF" w:rsidP="000F7160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5741E7">
              <w:rPr>
                <w:sz w:val="28"/>
                <w:szCs w:val="28"/>
              </w:rPr>
              <w:t>университет</w:t>
            </w:r>
          </w:p>
          <w:p w:rsidR="00B44EAF" w:rsidRPr="005741E7" w:rsidRDefault="00B44EAF" w:rsidP="000F716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5741E7">
              <w:rPr>
                <w:sz w:val="28"/>
                <w:szCs w:val="28"/>
                <w:lang w:val="kk-KZ"/>
              </w:rPr>
              <w:t>имени</w:t>
            </w:r>
            <w:r w:rsidRPr="005741E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5741E7">
              <w:rPr>
                <w:caps/>
                <w:sz w:val="28"/>
                <w:szCs w:val="28"/>
              </w:rPr>
              <w:t>Б</w:t>
            </w:r>
            <w:r w:rsidRPr="005741E7">
              <w:rPr>
                <w:sz w:val="28"/>
                <w:szCs w:val="28"/>
              </w:rPr>
              <w:t>айтурсынова</w:t>
            </w:r>
            <w:proofErr w:type="spellEnd"/>
            <w:r w:rsidRPr="005741E7">
              <w:rPr>
                <w:sz w:val="28"/>
                <w:szCs w:val="28"/>
              </w:rPr>
              <w:t>»</w:t>
            </w:r>
          </w:p>
          <w:p w:rsidR="00B44EAF" w:rsidRPr="005741E7" w:rsidRDefault="00B44EAF" w:rsidP="000F716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741E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уманитарно-социальный факультет</w:t>
            </w:r>
          </w:p>
        </w:tc>
        <w:tc>
          <w:tcPr>
            <w:tcW w:w="1440" w:type="dxa"/>
          </w:tcPr>
          <w:p w:rsidR="00B44EAF" w:rsidRPr="005741E7" w:rsidRDefault="00B44EAF" w:rsidP="00A01BB0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5741E7">
              <w:rPr>
                <w:sz w:val="28"/>
                <w:szCs w:val="28"/>
              </w:rPr>
              <w:t>Утверждаю</w:t>
            </w:r>
          </w:p>
          <w:p w:rsidR="00B44EAF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роректора</w:t>
            </w:r>
            <w:proofErr w:type="spellEnd"/>
            <w:r>
              <w:rPr>
                <w:sz w:val="28"/>
                <w:szCs w:val="28"/>
              </w:rPr>
              <w:t xml:space="preserve"> по учебной работе и инновациям</w:t>
            </w:r>
          </w:p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proofErr w:type="spellStart"/>
            <w:r>
              <w:rPr>
                <w:sz w:val="28"/>
                <w:szCs w:val="28"/>
              </w:rPr>
              <w:t>Ф.Майер</w:t>
            </w:r>
            <w:proofErr w:type="spellEnd"/>
          </w:p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_____._________2018 </w:t>
            </w:r>
            <w:r w:rsidRPr="005741E7">
              <w:rPr>
                <w:sz w:val="28"/>
                <w:szCs w:val="28"/>
              </w:rPr>
              <w:t>г.</w:t>
            </w:r>
          </w:p>
          <w:p w:rsidR="00B44EAF" w:rsidRPr="005741E7" w:rsidRDefault="00B44EAF" w:rsidP="00A01BB0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B44EAF" w:rsidRPr="005741E7" w:rsidRDefault="00B44EAF" w:rsidP="00F66DF1">
      <w:pPr>
        <w:rPr>
          <w:sz w:val="28"/>
          <w:szCs w:val="28"/>
        </w:rPr>
      </w:pPr>
    </w:p>
    <w:p w:rsidR="00B44EAF" w:rsidRPr="005741E7" w:rsidRDefault="00B44EAF" w:rsidP="00F66DF1">
      <w:pPr>
        <w:rPr>
          <w:sz w:val="28"/>
          <w:szCs w:val="28"/>
        </w:rPr>
      </w:pPr>
    </w:p>
    <w:p w:rsidR="00B44EAF" w:rsidRPr="005741E7" w:rsidRDefault="00B44EAF" w:rsidP="00F66DF1">
      <w:pPr>
        <w:rPr>
          <w:sz w:val="28"/>
          <w:szCs w:val="28"/>
        </w:rPr>
      </w:pPr>
    </w:p>
    <w:p w:rsidR="00B44EAF" w:rsidRPr="005741E7" w:rsidRDefault="00B44EAF" w:rsidP="00F66DF1">
      <w:pPr>
        <w:rPr>
          <w:sz w:val="28"/>
          <w:szCs w:val="28"/>
        </w:rPr>
      </w:pPr>
      <w:r w:rsidRPr="005741E7">
        <w:rPr>
          <w:sz w:val="28"/>
          <w:szCs w:val="28"/>
        </w:rPr>
        <w:tab/>
      </w:r>
      <w:r w:rsidRPr="005741E7">
        <w:rPr>
          <w:sz w:val="28"/>
          <w:szCs w:val="28"/>
        </w:rPr>
        <w:tab/>
      </w:r>
      <w:r w:rsidRPr="005741E7">
        <w:rPr>
          <w:sz w:val="28"/>
          <w:szCs w:val="28"/>
        </w:rPr>
        <w:tab/>
      </w:r>
    </w:p>
    <w:p w:rsidR="00B44EAF" w:rsidRPr="00146EDF" w:rsidRDefault="00B44EAF" w:rsidP="00AE6122">
      <w:pPr>
        <w:pStyle w:val="4"/>
        <w:jc w:val="center"/>
        <w:rPr>
          <w:b w:val="0"/>
          <w:bCs/>
        </w:rPr>
      </w:pPr>
      <w:r w:rsidRPr="00146EDF">
        <w:rPr>
          <w:b w:val="0"/>
        </w:rPr>
        <w:t>Кафедра теории языков и литературы</w:t>
      </w:r>
    </w:p>
    <w:p w:rsidR="00B44EAF" w:rsidRDefault="00B44EAF" w:rsidP="00AE6122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B44EAF" w:rsidRPr="004723F4" w:rsidRDefault="00B44EAF" w:rsidP="00AE6122">
      <w:pPr>
        <w:jc w:val="center"/>
        <w:rPr>
          <w:sz w:val="28"/>
          <w:szCs w:val="28"/>
        </w:rPr>
      </w:pPr>
      <w:r w:rsidRPr="004723F4">
        <w:rPr>
          <w:b/>
          <w:sz w:val="28"/>
          <w:szCs w:val="28"/>
        </w:rPr>
        <w:t>(</w:t>
      </w:r>
      <w:proofErr w:type="spellStart"/>
      <w:r w:rsidRPr="004723F4">
        <w:rPr>
          <w:b/>
          <w:sz w:val="28"/>
          <w:szCs w:val="28"/>
        </w:rPr>
        <w:t>Syllabus</w:t>
      </w:r>
      <w:proofErr w:type="spellEnd"/>
      <w:r w:rsidRPr="004723F4">
        <w:rPr>
          <w:b/>
          <w:sz w:val="28"/>
          <w:szCs w:val="28"/>
        </w:rPr>
        <w:t>)</w:t>
      </w:r>
    </w:p>
    <w:p w:rsidR="00B44EAF" w:rsidRPr="004723F4" w:rsidRDefault="00B44EAF" w:rsidP="00AE6122">
      <w:pPr>
        <w:rPr>
          <w:sz w:val="28"/>
          <w:szCs w:val="28"/>
        </w:rPr>
      </w:pPr>
    </w:p>
    <w:p w:rsidR="00B44EAF" w:rsidRPr="004723F4" w:rsidRDefault="00B44EAF" w:rsidP="00AE6122">
      <w:pPr>
        <w:pStyle w:val="1"/>
        <w:spacing w:line="360" w:lineRule="auto"/>
        <w:ind w:left="1800"/>
        <w:rPr>
          <w:sz w:val="28"/>
          <w:szCs w:val="28"/>
        </w:rPr>
      </w:pPr>
      <w:r w:rsidRPr="004723F4">
        <w:rPr>
          <w:sz w:val="28"/>
          <w:szCs w:val="28"/>
        </w:rPr>
        <w:t xml:space="preserve">дисциплины         </w:t>
      </w:r>
      <w:r>
        <w:rPr>
          <w:sz w:val="28"/>
          <w:szCs w:val="28"/>
        </w:rPr>
        <w:t xml:space="preserve"> </w:t>
      </w:r>
      <w:r w:rsidRPr="004723F4">
        <w:rPr>
          <w:sz w:val="28"/>
          <w:szCs w:val="28"/>
        </w:rPr>
        <w:t xml:space="preserve">Развитие коммуникативной компетенции    </w:t>
      </w:r>
    </w:p>
    <w:p w:rsidR="00B44EAF" w:rsidRPr="004723F4" w:rsidRDefault="00B44EAF" w:rsidP="003248D8">
      <w:pPr>
        <w:pStyle w:val="1"/>
        <w:spacing w:line="360" w:lineRule="auto"/>
        <w:ind w:left="1800"/>
        <w:rPr>
          <w:sz w:val="28"/>
          <w:szCs w:val="28"/>
        </w:rPr>
      </w:pPr>
      <w:r w:rsidRPr="004723F4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proofErr w:type="spellStart"/>
      <w:r w:rsidRPr="004723F4">
        <w:rPr>
          <w:sz w:val="28"/>
          <w:szCs w:val="28"/>
        </w:rPr>
        <w:t>полиязычной</w:t>
      </w:r>
      <w:proofErr w:type="spellEnd"/>
      <w:r w:rsidRPr="004723F4">
        <w:rPr>
          <w:sz w:val="28"/>
          <w:szCs w:val="28"/>
        </w:rPr>
        <w:t xml:space="preserve"> личности</w:t>
      </w:r>
    </w:p>
    <w:p w:rsidR="00B44EAF" w:rsidRPr="004723F4" w:rsidRDefault="00B44EAF" w:rsidP="00AE6122">
      <w:pPr>
        <w:pStyle w:val="1"/>
        <w:spacing w:line="360" w:lineRule="auto"/>
        <w:ind w:left="1800"/>
        <w:rPr>
          <w:color w:val="000000"/>
          <w:sz w:val="28"/>
          <w:szCs w:val="28"/>
        </w:rPr>
      </w:pPr>
      <w:r w:rsidRPr="004723F4">
        <w:rPr>
          <w:color w:val="000000"/>
          <w:sz w:val="28"/>
          <w:szCs w:val="28"/>
        </w:rPr>
        <w:t xml:space="preserve">специальность      </w:t>
      </w:r>
      <w:r>
        <w:rPr>
          <w:color w:val="000000"/>
          <w:sz w:val="28"/>
          <w:szCs w:val="28"/>
        </w:rPr>
        <w:t xml:space="preserve"> </w:t>
      </w:r>
      <w:r w:rsidRPr="004723F4">
        <w:rPr>
          <w:sz w:val="28"/>
          <w:szCs w:val="28"/>
        </w:rPr>
        <w:t xml:space="preserve">6М020500-Филология </w:t>
      </w:r>
    </w:p>
    <w:p w:rsidR="00B44EAF" w:rsidRPr="004723F4" w:rsidRDefault="00B44EAF" w:rsidP="00AE6122">
      <w:pPr>
        <w:pStyle w:val="1"/>
        <w:ind w:left="1800"/>
        <w:rPr>
          <w:color w:val="FF0000"/>
          <w:sz w:val="28"/>
          <w:szCs w:val="28"/>
          <w:vertAlign w:val="superscript"/>
        </w:rPr>
      </w:pPr>
      <w:r w:rsidRPr="004723F4">
        <w:rPr>
          <w:color w:val="000000"/>
          <w:sz w:val="28"/>
          <w:szCs w:val="28"/>
        </w:rPr>
        <w:t>всего кредитов</w:t>
      </w:r>
      <w:r w:rsidRPr="004723F4">
        <w:rPr>
          <w:color w:val="000000"/>
          <w:sz w:val="28"/>
          <w:szCs w:val="28"/>
        </w:rPr>
        <w:tab/>
        <w:t xml:space="preserve">  </w:t>
      </w:r>
      <w:r w:rsidRPr="004723F4">
        <w:rPr>
          <w:sz w:val="28"/>
          <w:szCs w:val="28"/>
        </w:rPr>
        <w:t xml:space="preserve">3 </w:t>
      </w:r>
      <w:r w:rsidRPr="004723F4">
        <w:rPr>
          <w:sz w:val="28"/>
          <w:szCs w:val="28"/>
          <w:lang w:val="en-US"/>
        </w:rPr>
        <w:t>KZ</w:t>
      </w:r>
      <w:r w:rsidRPr="004723F4">
        <w:rPr>
          <w:sz w:val="28"/>
          <w:szCs w:val="28"/>
        </w:rPr>
        <w:t xml:space="preserve"> / 5 </w:t>
      </w:r>
      <w:r w:rsidRPr="004723F4">
        <w:rPr>
          <w:sz w:val="28"/>
          <w:szCs w:val="28"/>
          <w:lang w:val="en-US"/>
        </w:rPr>
        <w:t>ECTS</w:t>
      </w:r>
    </w:p>
    <w:p w:rsidR="00B44EAF" w:rsidRPr="004723F4" w:rsidRDefault="00B44EAF" w:rsidP="00F66DF1">
      <w:pPr>
        <w:jc w:val="center"/>
        <w:rPr>
          <w:sz w:val="28"/>
          <w:szCs w:val="28"/>
        </w:rPr>
      </w:pPr>
    </w:p>
    <w:p w:rsidR="00B44EAF" w:rsidRPr="004723F4" w:rsidRDefault="00B44EAF" w:rsidP="00F66DF1">
      <w:pPr>
        <w:jc w:val="center"/>
        <w:rPr>
          <w:sz w:val="28"/>
          <w:szCs w:val="28"/>
        </w:rPr>
      </w:pPr>
    </w:p>
    <w:p w:rsidR="00B44EAF" w:rsidRPr="004723F4" w:rsidRDefault="00B44EAF" w:rsidP="00F66DF1">
      <w:pPr>
        <w:jc w:val="center"/>
        <w:rPr>
          <w:sz w:val="28"/>
          <w:szCs w:val="28"/>
        </w:rPr>
      </w:pPr>
    </w:p>
    <w:p w:rsidR="00B44EAF" w:rsidRPr="004723F4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Default="00B44EAF" w:rsidP="00F66DF1">
      <w:pPr>
        <w:jc w:val="center"/>
        <w:rPr>
          <w:sz w:val="28"/>
          <w:szCs w:val="28"/>
        </w:rPr>
      </w:pPr>
    </w:p>
    <w:p w:rsidR="00B44EAF" w:rsidRDefault="00B44EAF" w:rsidP="00F66DF1">
      <w:pPr>
        <w:jc w:val="center"/>
        <w:rPr>
          <w:sz w:val="28"/>
          <w:szCs w:val="28"/>
        </w:rPr>
      </w:pPr>
    </w:p>
    <w:p w:rsidR="00B44EAF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Pr="005741E7" w:rsidRDefault="00B44EAF" w:rsidP="00F66DF1">
      <w:pPr>
        <w:jc w:val="center"/>
        <w:rPr>
          <w:sz w:val="28"/>
          <w:szCs w:val="28"/>
        </w:rPr>
      </w:pPr>
    </w:p>
    <w:p w:rsidR="00B44EAF" w:rsidRDefault="00B44EAF" w:rsidP="00A07666">
      <w:pPr>
        <w:jc w:val="center"/>
        <w:rPr>
          <w:sz w:val="28"/>
          <w:szCs w:val="28"/>
        </w:rPr>
      </w:pPr>
    </w:p>
    <w:p w:rsidR="00B44EAF" w:rsidRDefault="00B44EAF" w:rsidP="0083706D">
      <w:pPr>
        <w:rPr>
          <w:sz w:val="28"/>
          <w:szCs w:val="28"/>
        </w:rPr>
      </w:pPr>
    </w:p>
    <w:p w:rsidR="00B44EAF" w:rsidRDefault="00B44EAF" w:rsidP="003248D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B44EAF" w:rsidRDefault="00B44EAF" w:rsidP="003248D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учебная программа составлена Ахметовой Б.З., кандидатом филологических наук, профессором</w:t>
      </w:r>
    </w:p>
    <w:p w:rsidR="00B44EAF" w:rsidRPr="00146EDF" w:rsidRDefault="00B44EAF" w:rsidP="003763F5">
      <w:pPr>
        <w:spacing w:line="360" w:lineRule="auto"/>
        <w:jc w:val="both"/>
        <w:rPr>
          <w:sz w:val="28"/>
          <w:szCs w:val="28"/>
        </w:rPr>
      </w:pPr>
    </w:p>
    <w:p w:rsidR="00B44EAF" w:rsidRDefault="00B44EAF" w:rsidP="003763F5">
      <w:pPr>
        <w:spacing w:line="360" w:lineRule="auto"/>
        <w:jc w:val="both"/>
      </w:pPr>
      <w:r w:rsidRPr="00146EDF">
        <w:tab/>
      </w:r>
      <w:r w:rsidRPr="00146EDF">
        <w:tab/>
      </w:r>
      <w:r w:rsidRPr="00146EDF">
        <w:tab/>
      </w:r>
      <w:r w:rsidRPr="00146EDF">
        <w:tab/>
      </w:r>
      <w:r w:rsidRPr="00146EDF">
        <w:tab/>
      </w:r>
      <w:r w:rsidRPr="00146EDF">
        <w:tab/>
        <w:t>______________________</w:t>
      </w:r>
    </w:p>
    <w:p w:rsidR="00B44EAF" w:rsidRPr="003763F5" w:rsidRDefault="00B44EAF" w:rsidP="003763F5">
      <w:pPr>
        <w:spacing w:line="360" w:lineRule="auto"/>
        <w:jc w:val="both"/>
        <w:rPr>
          <w:sz w:val="28"/>
          <w:szCs w:val="28"/>
        </w:rPr>
      </w:pPr>
    </w:p>
    <w:p w:rsidR="00B44EAF" w:rsidRPr="00146EDF" w:rsidRDefault="00B44EAF" w:rsidP="003763F5">
      <w:pPr>
        <w:pStyle w:val="6"/>
        <w:spacing w:line="360" w:lineRule="auto"/>
        <w:rPr>
          <w:sz w:val="28"/>
          <w:szCs w:val="28"/>
        </w:rPr>
      </w:pPr>
      <w:r w:rsidRPr="00146EDF">
        <w:rPr>
          <w:sz w:val="28"/>
          <w:szCs w:val="28"/>
        </w:rPr>
        <w:t>Рассмотрена и рекомендована на заседании кафедры теории языков и литературы</w:t>
      </w:r>
    </w:p>
    <w:p w:rsidR="00B44EAF" w:rsidRPr="00C82E6D" w:rsidRDefault="00B44EAF" w:rsidP="003763F5">
      <w:pPr>
        <w:spacing w:line="360" w:lineRule="auto"/>
        <w:jc w:val="both"/>
        <w:rPr>
          <w:sz w:val="28"/>
          <w:szCs w:val="28"/>
          <w:lang w:val="kk-KZ"/>
        </w:rPr>
      </w:pPr>
      <w:r w:rsidRPr="00146EDF">
        <w:rPr>
          <w:sz w:val="28"/>
          <w:szCs w:val="28"/>
        </w:rPr>
        <w:t xml:space="preserve">от   </w:t>
      </w:r>
      <w:r w:rsidR="00E16103">
        <w:rPr>
          <w:sz w:val="28"/>
          <w:szCs w:val="28"/>
          <w:u w:val="single"/>
        </w:rPr>
        <w:t>26.06.</w:t>
      </w:r>
      <w:r w:rsidRPr="00B06C46">
        <w:rPr>
          <w:sz w:val="28"/>
          <w:szCs w:val="28"/>
        </w:rPr>
        <w:t>201</w:t>
      </w:r>
      <w:r w:rsidRPr="00B06C46"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 xml:space="preserve">г., протокол № </w:t>
      </w:r>
      <w:r w:rsidRPr="00B06C46">
        <w:rPr>
          <w:sz w:val="28"/>
          <w:szCs w:val="28"/>
        </w:rPr>
        <w:t>___</w:t>
      </w:r>
    </w:p>
    <w:p w:rsidR="00B44EAF" w:rsidRDefault="00B44EAF" w:rsidP="003763F5">
      <w:pPr>
        <w:spacing w:line="360" w:lineRule="auto"/>
        <w:jc w:val="both"/>
        <w:rPr>
          <w:sz w:val="28"/>
          <w:szCs w:val="28"/>
        </w:rPr>
      </w:pPr>
      <w:r w:rsidRPr="00146EDF">
        <w:rPr>
          <w:sz w:val="28"/>
          <w:szCs w:val="28"/>
        </w:rPr>
        <w:t xml:space="preserve">Зав. кафедрой                                           __________________ Б. Ахметова     </w:t>
      </w:r>
    </w:p>
    <w:p w:rsidR="00B44EAF" w:rsidRPr="00146EDF" w:rsidRDefault="00B44EAF" w:rsidP="003763F5">
      <w:pPr>
        <w:spacing w:line="360" w:lineRule="auto"/>
        <w:jc w:val="both"/>
        <w:rPr>
          <w:sz w:val="28"/>
          <w:szCs w:val="28"/>
        </w:rPr>
      </w:pPr>
    </w:p>
    <w:p w:rsidR="00B44EAF" w:rsidRPr="00146EDF" w:rsidRDefault="00B44EAF" w:rsidP="003763F5">
      <w:pPr>
        <w:pStyle w:val="6"/>
        <w:spacing w:line="360" w:lineRule="auto"/>
        <w:rPr>
          <w:sz w:val="28"/>
          <w:szCs w:val="28"/>
        </w:rPr>
      </w:pPr>
      <w:proofErr w:type="gramStart"/>
      <w:r w:rsidRPr="00146EDF">
        <w:rPr>
          <w:sz w:val="28"/>
          <w:szCs w:val="28"/>
        </w:rPr>
        <w:t>Одобрена</w:t>
      </w:r>
      <w:proofErr w:type="gramEnd"/>
      <w:r w:rsidRPr="00146EDF">
        <w:rPr>
          <w:sz w:val="28"/>
          <w:szCs w:val="28"/>
        </w:rPr>
        <w:t xml:space="preserve"> методическим советом гуманитарно-социального факультета</w:t>
      </w:r>
    </w:p>
    <w:p w:rsidR="00B44EAF" w:rsidRPr="00C82E6D" w:rsidRDefault="00B44EAF" w:rsidP="003763F5">
      <w:pPr>
        <w:spacing w:line="360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от </w:t>
      </w:r>
      <w:r w:rsidR="00E16103">
        <w:rPr>
          <w:sz w:val="28"/>
          <w:szCs w:val="28"/>
        </w:rPr>
        <w:t>28</w:t>
      </w:r>
      <w:bookmarkStart w:id="0" w:name="_GoBack"/>
      <w:bookmarkEnd w:id="0"/>
      <w:r w:rsidR="00E16103">
        <w:rPr>
          <w:sz w:val="28"/>
          <w:szCs w:val="28"/>
        </w:rPr>
        <w:t>.06.</w:t>
      </w:r>
      <w:r w:rsidRPr="00B06C46">
        <w:rPr>
          <w:sz w:val="28"/>
          <w:szCs w:val="28"/>
        </w:rPr>
        <w:t>201</w:t>
      </w:r>
      <w:r w:rsidRPr="00B06C46"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 xml:space="preserve">г., протокол № </w:t>
      </w:r>
      <w:r w:rsidR="00E16103">
        <w:rPr>
          <w:sz w:val="28"/>
          <w:szCs w:val="28"/>
        </w:rPr>
        <w:t>6</w:t>
      </w:r>
    </w:p>
    <w:p w:rsidR="00B44EAF" w:rsidRPr="00C82E6D" w:rsidRDefault="00B44EAF" w:rsidP="003763F5">
      <w:pPr>
        <w:pStyle w:val="7"/>
        <w:rPr>
          <w:sz w:val="28"/>
          <w:szCs w:val="28"/>
          <w:u w:val="none"/>
          <w:lang w:val="kk-KZ"/>
        </w:rPr>
      </w:pPr>
      <w:r w:rsidRPr="00146EDF">
        <w:rPr>
          <w:sz w:val="28"/>
          <w:szCs w:val="28"/>
          <w:u w:val="none"/>
        </w:rPr>
        <w:t xml:space="preserve">Председатель методического совета     </w:t>
      </w:r>
      <w:r>
        <w:rPr>
          <w:sz w:val="28"/>
          <w:szCs w:val="28"/>
          <w:u w:val="none"/>
        </w:rPr>
        <w:t xml:space="preserve">________________ </w:t>
      </w:r>
      <w:r>
        <w:rPr>
          <w:sz w:val="28"/>
          <w:szCs w:val="28"/>
          <w:u w:val="none"/>
          <w:lang w:val="kk-KZ"/>
        </w:rPr>
        <w:t>А.Нурсеитова</w:t>
      </w:r>
    </w:p>
    <w:p w:rsidR="00B44EAF" w:rsidRPr="00EF2BD5" w:rsidRDefault="00B44EAF" w:rsidP="003763F5">
      <w:pPr>
        <w:ind w:left="4248" w:firstLine="708"/>
        <w:rPr>
          <w:sz w:val="28"/>
          <w:szCs w:val="28"/>
        </w:rPr>
      </w:pPr>
    </w:p>
    <w:p w:rsidR="00B44EAF" w:rsidRPr="005741E7" w:rsidRDefault="00B44EAF" w:rsidP="00F66DF1">
      <w:pPr>
        <w:ind w:left="4248" w:firstLine="708"/>
        <w:rPr>
          <w:sz w:val="28"/>
          <w:szCs w:val="28"/>
        </w:rPr>
      </w:pPr>
    </w:p>
    <w:p w:rsidR="00B44EAF" w:rsidRDefault="00E16103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  <w:pict>
          <v:rect id="Прямоугольник 1" o:spid="_x0000_s1026" style="position:absolute;left:0;text-align:left;margin-left:197.3pt;margin-top:291.8pt;width:73pt;height:1in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B44EAF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B44EAF" w:rsidRPr="005741E7" w:rsidRDefault="00B44EAF" w:rsidP="00C66AF8">
      <w:pPr>
        <w:tabs>
          <w:tab w:val="left" w:pos="709"/>
        </w:tabs>
        <w:spacing w:line="360" w:lineRule="auto"/>
        <w:ind w:firstLine="387"/>
        <w:jc w:val="both"/>
        <w:rPr>
          <w:b/>
          <w:sz w:val="28"/>
          <w:szCs w:val="28"/>
        </w:rPr>
      </w:pPr>
      <w:r w:rsidRPr="005741E7">
        <w:rPr>
          <w:b/>
          <w:sz w:val="28"/>
          <w:szCs w:val="28"/>
        </w:rPr>
        <w:lastRenderedPageBreak/>
        <w:t xml:space="preserve">1 Описание дисциплины: </w:t>
      </w:r>
    </w:p>
    <w:p w:rsidR="00B44EAF" w:rsidRDefault="00B44EAF" w:rsidP="0083706D">
      <w:pPr>
        <w:tabs>
          <w:tab w:val="left" w:pos="709"/>
        </w:tabs>
        <w:spacing w:line="360" w:lineRule="auto"/>
        <w:ind w:firstLine="540"/>
        <w:jc w:val="both"/>
        <w:rPr>
          <w:sz w:val="28"/>
          <w:szCs w:val="28"/>
        </w:rPr>
      </w:pPr>
      <w:r w:rsidRPr="005741E7">
        <w:rPr>
          <w:sz w:val="28"/>
          <w:szCs w:val="28"/>
        </w:rPr>
        <w:t xml:space="preserve">Дисциплина «Развитие коммуникативной компетенции </w:t>
      </w:r>
      <w:proofErr w:type="spellStart"/>
      <w:r w:rsidRPr="005741E7">
        <w:rPr>
          <w:sz w:val="28"/>
          <w:szCs w:val="28"/>
        </w:rPr>
        <w:t>полиязычной</w:t>
      </w:r>
      <w:proofErr w:type="spellEnd"/>
      <w:r>
        <w:rPr>
          <w:sz w:val="28"/>
          <w:szCs w:val="28"/>
        </w:rPr>
        <w:t xml:space="preserve"> личности» является элективной </w:t>
      </w:r>
      <w:r w:rsidRPr="000F7160">
        <w:rPr>
          <w:sz w:val="28"/>
          <w:szCs w:val="28"/>
        </w:rPr>
        <w:t>дис</w:t>
      </w:r>
      <w:r>
        <w:rPr>
          <w:sz w:val="28"/>
          <w:szCs w:val="28"/>
        </w:rPr>
        <w:t>циплиной цикла ПД.</w:t>
      </w:r>
    </w:p>
    <w:p w:rsidR="00B44EAF" w:rsidRPr="0083706D" w:rsidRDefault="00B44EAF" w:rsidP="0083706D">
      <w:pPr>
        <w:tabs>
          <w:tab w:val="left" w:pos="709"/>
        </w:tabs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83706D">
        <w:rPr>
          <w:b/>
          <w:sz w:val="28"/>
          <w:szCs w:val="28"/>
        </w:rPr>
        <w:t>Пререквизиты</w:t>
      </w:r>
      <w:proofErr w:type="spellEnd"/>
      <w:r w:rsidRPr="0083706D">
        <w:rPr>
          <w:b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этнопсихосоциолингвистика</w:t>
      </w:r>
      <w:proofErr w:type="spellEnd"/>
      <w:r>
        <w:rPr>
          <w:sz w:val="28"/>
          <w:szCs w:val="28"/>
        </w:rPr>
        <w:t>.</w:t>
      </w:r>
    </w:p>
    <w:p w:rsidR="00B44EAF" w:rsidRDefault="00B44EAF" w:rsidP="0083706D">
      <w:pPr>
        <w:spacing w:line="360" w:lineRule="auto"/>
        <w:ind w:firstLine="540"/>
        <w:jc w:val="both"/>
        <w:outlineLvl w:val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Цель: </w:t>
      </w:r>
      <w:r w:rsidRPr="00E722B1">
        <w:rPr>
          <w:color w:val="000000"/>
          <w:sz w:val="28"/>
          <w:szCs w:val="28"/>
          <w:lang w:val="kk-KZ"/>
        </w:rPr>
        <w:t>ознакомить магистрантов с принципами формирования и р</w:t>
      </w:r>
      <w:r>
        <w:rPr>
          <w:color w:val="000000"/>
          <w:sz w:val="28"/>
          <w:szCs w:val="28"/>
          <w:lang w:val="kk-KZ"/>
        </w:rPr>
        <w:t>а</w:t>
      </w:r>
      <w:r w:rsidRPr="00E722B1">
        <w:rPr>
          <w:color w:val="000000"/>
          <w:sz w:val="28"/>
          <w:szCs w:val="28"/>
          <w:lang w:val="kk-KZ"/>
        </w:rPr>
        <w:t xml:space="preserve">звития </w:t>
      </w:r>
      <w:r w:rsidRPr="008D5D29">
        <w:rPr>
          <w:color w:val="000000"/>
          <w:sz w:val="28"/>
          <w:szCs w:val="28"/>
          <w:lang w:val="kk-KZ"/>
        </w:rPr>
        <w:t>полиязычной личности.</w:t>
      </w:r>
      <w:r w:rsidRPr="008D5D29">
        <w:rPr>
          <w:b/>
          <w:color w:val="000000"/>
          <w:sz w:val="28"/>
          <w:szCs w:val="28"/>
          <w:lang w:val="kk-KZ"/>
        </w:rPr>
        <w:t xml:space="preserve"> </w:t>
      </w:r>
    </w:p>
    <w:p w:rsidR="00B44EAF" w:rsidRDefault="00B44EAF" w:rsidP="0083706D">
      <w:pPr>
        <w:spacing w:line="360" w:lineRule="auto"/>
        <w:ind w:firstLine="540"/>
        <w:jc w:val="both"/>
        <w:outlineLvl w:val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Задачи: </w:t>
      </w:r>
    </w:p>
    <w:p w:rsidR="00B44EAF" w:rsidRDefault="00B44EAF" w:rsidP="0083706D">
      <w:pPr>
        <w:numPr>
          <w:ilvl w:val="0"/>
          <w:numId w:val="6"/>
        </w:numPr>
        <w:spacing w:line="360" w:lineRule="auto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изучить развитие коммуникативной компетенции полиязычной личности;</w:t>
      </w:r>
    </w:p>
    <w:p w:rsidR="00B44EAF" w:rsidRPr="0083706D" w:rsidRDefault="00B44EAF" w:rsidP="006E5BC8">
      <w:pPr>
        <w:numPr>
          <w:ilvl w:val="0"/>
          <w:numId w:val="6"/>
        </w:numPr>
        <w:spacing w:line="360" w:lineRule="auto"/>
        <w:jc w:val="both"/>
        <w:outlineLvl w:val="0"/>
        <w:rPr>
          <w:bCs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рассмотреть п</w:t>
      </w:r>
      <w:proofErr w:type="spellStart"/>
      <w:r w:rsidRPr="006F41C4">
        <w:rPr>
          <w:sz w:val="28"/>
          <w:szCs w:val="28"/>
        </w:rPr>
        <w:t>ринцип</w:t>
      </w:r>
      <w:proofErr w:type="spellEnd"/>
      <w:r w:rsidRPr="006F41C4">
        <w:rPr>
          <w:sz w:val="28"/>
          <w:szCs w:val="28"/>
        </w:rPr>
        <w:t xml:space="preserve"> формирова</w:t>
      </w:r>
      <w:r>
        <w:rPr>
          <w:sz w:val="28"/>
          <w:szCs w:val="28"/>
        </w:rPr>
        <w:t>ния коммуникативной компетенции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B44EAF" w:rsidRPr="008D5D29" w:rsidRDefault="00B44EAF" w:rsidP="0083706D">
      <w:pPr>
        <w:spacing w:line="360" w:lineRule="auto"/>
        <w:ind w:firstLine="540"/>
        <w:jc w:val="both"/>
        <w:outlineLvl w:val="0"/>
        <w:rPr>
          <w:b/>
          <w:bCs/>
          <w:sz w:val="28"/>
          <w:szCs w:val="28"/>
          <w:lang w:val="kk-KZ"/>
        </w:rPr>
      </w:pPr>
      <w:r w:rsidRPr="008D5D29">
        <w:rPr>
          <w:bCs/>
          <w:sz w:val="28"/>
          <w:szCs w:val="28"/>
          <w:lang w:val="kk-KZ"/>
        </w:rPr>
        <w:t xml:space="preserve">При изучении курса магистранты </w:t>
      </w:r>
      <w:r w:rsidRPr="008D5D29">
        <w:rPr>
          <w:b/>
          <w:bCs/>
          <w:sz w:val="28"/>
          <w:szCs w:val="28"/>
          <w:lang w:val="kk-KZ"/>
        </w:rPr>
        <w:t>должны:</w:t>
      </w:r>
    </w:p>
    <w:p w:rsidR="00B44EAF" w:rsidRPr="008D5D29" w:rsidRDefault="00B44EAF" w:rsidP="0083706D">
      <w:pPr>
        <w:spacing w:line="360" w:lineRule="auto"/>
        <w:ind w:firstLine="540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з</w:t>
      </w:r>
      <w:r w:rsidRPr="008D5D29">
        <w:rPr>
          <w:b/>
          <w:bCs/>
          <w:sz w:val="28"/>
          <w:szCs w:val="28"/>
          <w:lang w:val="kk-KZ"/>
        </w:rPr>
        <w:t>нать</w:t>
      </w:r>
      <w:r>
        <w:rPr>
          <w:bCs/>
          <w:sz w:val="28"/>
          <w:szCs w:val="28"/>
          <w:lang w:val="kk-KZ"/>
        </w:rPr>
        <w:t xml:space="preserve"> </w:t>
      </w:r>
      <w:r w:rsidRPr="008D5D29">
        <w:rPr>
          <w:bCs/>
          <w:sz w:val="28"/>
          <w:szCs w:val="28"/>
        </w:rPr>
        <w:t>сходства и различия структурных и коммуникативных особенностей единиц русского, казахского и английского языков;</w:t>
      </w:r>
    </w:p>
    <w:p w:rsidR="00B44EAF" w:rsidRPr="008D5D29" w:rsidRDefault="00B44EAF" w:rsidP="0083706D">
      <w:pPr>
        <w:spacing w:line="360" w:lineRule="auto"/>
        <w:ind w:firstLine="540"/>
        <w:jc w:val="both"/>
        <w:outlineLvl w:val="0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уметь</w:t>
      </w:r>
      <w:r>
        <w:rPr>
          <w:bCs/>
          <w:sz w:val="28"/>
          <w:szCs w:val="28"/>
          <w:lang w:val="kk-KZ"/>
        </w:rPr>
        <w:t xml:space="preserve"> </w:t>
      </w:r>
      <w:r w:rsidRPr="008D5D29">
        <w:rPr>
          <w:bCs/>
          <w:color w:val="000000"/>
          <w:sz w:val="28"/>
          <w:szCs w:val="28"/>
        </w:rPr>
        <w:t>определять лексико-тематические и грамматические универсалии </w:t>
      </w:r>
      <w:r w:rsidRPr="008D5D29">
        <w:rPr>
          <w:rStyle w:val="apple-converted-space"/>
          <w:bCs/>
          <w:color w:val="000000"/>
        </w:rPr>
        <w:t> </w:t>
      </w:r>
      <w:r w:rsidRPr="008D5D29">
        <w:rPr>
          <w:bCs/>
          <w:color w:val="000000"/>
          <w:sz w:val="28"/>
          <w:szCs w:val="28"/>
        </w:rPr>
        <w:t>трёх языков;</w:t>
      </w:r>
    </w:p>
    <w:p w:rsidR="00B44EAF" w:rsidRDefault="00B44EAF" w:rsidP="0083706D">
      <w:pPr>
        <w:spacing w:line="360" w:lineRule="auto"/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владеть</w:t>
      </w:r>
      <w:r>
        <w:rPr>
          <w:bCs/>
          <w:sz w:val="28"/>
          <w:szCs w:val="28"/>
          <w:lang w:val="kk-KZ"/>
        </w:rPr>
        <w:t xml:space="preserve"> навыками, </w:t>
      </w:r>
      <w:r>
        <w:rPr>
          <w:bCs/>
          <w:color w:val="000000"/>
          <w:sz w:val="28"/>
          <w:szCs w:val="28"/>
        </w:rPr>
        <w:t xml:space="preserve">приводящими к формированию трехъязычной коммуникативной компетенции, способствующей эффективной речемыслительной деятельности обучающегося; </w:t>
      </w:r>
    </w:p>
    <w:p w:rsidR="00B44EAF" w:rsidRPr="00E722B1" w:rsidRDefault="00B44EAF" w:rsidP="0083706D">
      <w:pPr>
        <w:spacing w:line="360" w:lineRule="auto"/>
        <w:ind w:firstLine="540"/>
        <w:jc w:val="both"/>
        <w:outlineLvl w:val="0"/>
        <w:rPr>
          <w:bCs/>
          <w:sz w:val="28"/>
          <w:szCs w:val="28"/>
        </w:rPr>
      </w:pPr>
      <w:r w:rsidRPr="008D5D29">
        <w:rPr>
          <w:b/>
          <w:bCs/>
          <w:sz w:val="28"/>
          <w:szCs w:val="28"/>
          <w:lang w:val="kk-KZ"/>
        </w:rPr>
        <w:t>быть компетентными</w:t>
      </w:r>
      <w:r w:rsidRPr="00E722B1">
        <w:rPr>
          <w:bCs/>
          <w:sz w:val="28"/>
          <w:szCs w:val="28"/>
          <w:lang w:val="kk-KZ"/>
        </w:rPr>
        <w:t xml:space="preserve"> в вопросах </w:t>
      </w:r>
      <w:r>
        <w:rPr>
          <w:bCs/>
          <w:sz w:val="28"/>
          <w:szCs w:val="28"/>
          <w:lang w:val="kk-KZ"/>
        </w:rPr>
        <w:t xml:space="preserve">формирования полиязычной личности, </w:t>
      </w:r>
      <w:r w:rsidRPr="002A1E9D">
        <w:rPr>
          <w:sz w:val="28"/>
          <w:szCs w:val="28"/>
        </w:rPr>
        <w:t>развитии интеллектуальных умений обучающихся (умений устно и письменно излагать мысли, анализировать, синтезировать, высказывать суждения, давать адекватную оц</w:t>
      </w:r>
      <w:r>
        <w:rPr>
          <w:sz w:val="28"/>
          <w:szCs w:val="28"/>
        </w:rPr>
        <w:t>енку</w:t>
      </w:r>
      <w:r w:rsidRPr="002A1E9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44EAF" w:rsidRPr="005741E7" w:rsidRDefault="00B44EAF" w:rsidP="00C66AF8">
      <w:pPr>
        <w:tabs>
          <w:tab w:val="left" w:pos="284"/>
        </w:tabs>
        <w:spacing w:line="360" w:lineRule="auto"/>
        <w:ind w:firstLine="387"/>
        <w:rPr>
          <w:sz w:val="28"/>
          <w:szCs w:val="28"/>
        </w:rPr>
      </w:pPr>
    </w:p>
    <w:p w:rsidR="00B44EAF" w:rsidRPr="005741E7" w:rsidRDefault="00B44EAF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B44EAF" w:rsidRPr="005741E7" w:rsidRDefault="00B44EAF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B44EAF" w:rsidRDefault="00B44EAF" w:rsidP="007525DC">
      <w:pPr>
        <w:tabs>
          <w:tab w:val="left" w:pos="284"/>
        </w:tabs>
        <w:rPr>
          <w:b/>
          <w:sz w:val="28"/>
          <w:szCs w:val="28"/>
        </w:rPr>
      </w:pPr>
    </w:p>
    <w:p w:rsidR="00B44EAF" w:rsidRDefault="00B44EAF" w:rsidP="007525DC">
      <w:pPr>
        <w:tabs>
          <w:tab w:val="left" w:pos="284"/>
        </w:tabs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ind w:firstLine="709"/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ind w:firstLine="709"/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ind w:firstLine="709"/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ind w:firstLine="709"/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ind w:firstLine="709"/>
        <w:rPr>
          <w:b/>
          <w:sz w:val="28"/>
          <w:szCs w:val="28"/>
        </w:rPr>
      </w:pPr>
    </w:p>
    <w:p w:rsidR="00B44EAF" w:rsidRDefault="00B44EAF" w:rsidP="006E5BC8">
      <w:pPr>
        <w:tabs>
          <w:tab w:val="left" w:pos="709"/>
        </w:tabs>
        <w:spacing w:line="360" w:lineRule="auto"/>
        <w:rPr>
          <w:b/>
          <w:sz w:val="28"/>
          <w:szCs w:val="28"/>
        </w:rPr>
      </w:pPr>
    </w:p>
    <w:p w:rsidR="00B44EAF" w:rsidRDefault="00B44EAF" w:rsidP="006E5BC8">
      <w:pPr>
        <w:tabs>
          <w:tab w:val="left" w:pos="709"/>
        </w:tabs>
        <w:spacing w:line="360" w:lineRule="auto"/>
        <w:rPr>
          <w:b/>
          <w:sz w:val="28"/>
          <w:szCs w:val="28"/>
        </w:rPr>
      </w:pPr>
    </w:p>
    <w:p w:rsidR="00B44EAF" w:rsidRPr="002C787E" w:rsidRDefault="00B44EAF" w:rsidP="002C787E">
      <w:pPr>
        <w:tabs>
          <w:tab w:val="left" w:pos="709"/>
        </w:tabs>
        <w:spacing w:line="360" w:lineRule="auto"/>
        <w:ind w:firstLine="709"/>
        <w:rPr>
          <w:sz w:val="28"/>
          <w:szCs w:val="28"/>
        </w:rPr>
      </w:pPr>
      <w:r w:rsidRPr="005741E7">
        <w:rPr>
          <w:b/>
          <w:sz w:val="28"/>
          <w:szCs w:val="28"/>
        </w:rPr>
        <w:lastRenderedPageBreak/>
        <w:t>2  Содержание дисциплины</w:t>
      </w:r>
    </w:p>
    <w:p w:rsidR="00B44EAF" w:rsidRPr="005741E7" w:rsidRDefault="00B44EAF" w:rsidP="000F7160">
      <w:pPr>
        <w:spacing w:line="360" w:lineRule="auto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Модуль 1</w:t>
      </w:r>
      <w:r w:rsidRPr="005741E7">
        <w:rPr>
          <w:b/>
          <w:sz w:val="28"/>
          <w:szCs w:val="28"/>
        </w:rPr>
        <w:t xml:space="preserve"> Основные черты современного языкознания</w:t>
      </w:r>
    </w:p>
    <w:p w:rsidR="00B44EAF" w:rsidRPr="006F41C4" w:rsidRDefault="00B44EAF" w:rsidP="008D5D2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 w:rsidRPr="005741E7">
        <w:rPr>
          <w:b/>
          <w:sz w:val="28"/>
          <w:szCs w:val="28"/>
        </w:rPr>
        <w:t xml:space="preserve"> </w:t>
      </w:r>
      <w:r w:rsidRPr="008D5D29">
        <w:rPr>
          <w:b/>
          <w:sz w:val="28"/>
          <w:szCs w:val="28"/>
        </w:rPr>
        <w:t xml:space="preserve">Коммуникативная компетенция </w:t>
      </w:r>
      <w:r w:rsidRPr="008D5D29">
        <w:rPr>
          <w:b/>
          <w:bCs/>
          <w:sz w:val="28"/>
          <w:szCs w:val="28"/>
          <w:lang w:val="kk-KZ"/>
        </w:rPr>
        <w:t>полиязычной личности</w:t>
      </w:r>
      <w:r w:rsidRPr="008D5D29">
        <w:rPr>
          <w:b/>
          <w:sz w:val="28"/>
          <w:szCs w:val="28"/>
          <w:lang w:val="kk-KZ"/>
        </w:rPr>
        <w:t xml:space="preserve">, </w:t>
      </w:r>
      <w:r w:rsidRPr="008D5D29">
        <w:rPr>
          <w:b/>
          <w:sz w:val="28"/>
          <w:szCs w:val="28"/>
        </w:rPr>
        <w:t>требования</w:t>
      </w:r>
      <w:r w:rsidRPr="008D5D29">
        <w:rPr>
          <w:b/>
          <w:sz w:val="28"/>
          <w:szCs w:val="28"/>
          <w:lang w:val="kk-KZ"/>
        </w:rPr>
        <w:t xml:space="preserve"> </w:t>
      </w:r>
      <w:r w:rsidRPr="008D5D29">
        <w:rPr>
          <w:b/>
          <w:sz w:val="28"/>
          <w:szCs w:val="28"/>
        </w:rPr>
        <w:t>к результатам освоения.</w:t>
      </w:r>
      <w:r w:rsidRPr="006F41C4">
        <w:rPr>
          <w:sz w:val="28"/>
          <w:szCs w:val="28"/>
        </w:rPr>
        <w:t xml:space="preserve"> Коммуникативная компетенция (определение). Коммуникативный потенциал личности. Роль уроков в формировании коммуникативной компетенции. Принцип формирова</w:t>
      </w:r>
      <w:r>
        <w:rPr>
          <w:sz w:val="28"/>
          <w:szCs w:val="28"/>
        </w:rPr>
        <w:t>ния коммуникативной компетенции</w:t>
      </w:r>
      <w:r w:rsidRPr="006F41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41C4">
        <w:rPr>
          <w:sz w:val="28"/>
          <w:szCs w:val="28"/>
        </w:rPr>
        <w:t>Пути реализации коммуникативной компетенции. Формы и методы. Подходы в обучении.</w:t>
      </w:r>
    </w:p>
    <w:p w:rsidR="00B44EAF" w:rsidRPr="005741E7" w:rsidRDefault="00B44EAF" w:rsidP="000F716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1.2</w:t>
      </w:r>
      <w:r w:rsidRPr="005741E7">
        <w:rPr>
          <w:b/>
          <w:sz w:val="28"/>
          <w:szCs w:val="28"/>
        </w:rPr>
        <w:t xml:space="preserve"> Русистика как органическая часть общего языкознания</w:t>
      </w:r>
      <w:r>
        <w:rPr>
          <w:b/>
          <w:sz w:val="28"/>
          <w:szCs w:val="28"/>
        </w:rPr>
        <w:t xml:space="preserve">. </w:t>
      </w:r>
      <w:r w:rsidRPr="005741E7">
        <w:rPr>
          <w:sz w:val="28"/>
          <w:szCs w:val="28"/>
        </w:rPr>
        <w:t xml:space="preserve">Структурализм как одно из направлений современного </w:t>
      </w:r>
      <w:proofErr w:type="spellStart"/>
      <w:r w:rsidRPr="005741E7">
        <w:rPr>
          <w:sz w:val="28"/>
          <w:szCs w:val="28"/>
        </w:rPr>
        <w:t>языкознания</w:t>
      </w:r>
      <w:proofErr w:type="gramStart"/>
      <w:r w:rsidRPr="005741E7">
        <w:rPr>
          <w:sz w:val="28"/>
          <w:szCs w:val="28"/>
        </w:rPr>
        <w:t>.Ф</w:t>
      </w:r>
      <w:proofErr w:type="gramEnd"/>
      <w:r w:rsidRPr="005741E7">
        <w:rPr>
          <w:sz w:val="28"/>
          <w:szCs w:val="28"/>
        </w:rPr>
        <w:t>ункциональная</w:t>
      </w:r>
      <w:proofErr w:type="spellEnd"/>
      <w:r w:rsidRPr="005741E7">
        <w:rPr>
          <w:sz w:val="28"/>
          <w:szCs w:val="28"/>
        </w:rPr>
        <w:t xml:space="preserve"> лингвистика.</w:t>
      </w:r>
      <w:r w:rsidRPr="005741E7">
        <w:rPr>
          <w:bCs/>
          <w:sz w:val="28"/>
          <w:szCs w:val="28"/>
        </w:rPr>
        <w:t xml:space="preserve"> Систематические процессы в лексике:  политизация некоторых лексических групп, метафоризация как средство выражения оценки общественно-политической ситуации. Трансформация лексической семантики и сочетаемости: особенности употребления лексики пассивного состава языка. </w:t>
      </w:r>
    </w:p>
    <w:p w:rsidR="00B44EAF" w:rsidRPr="005741E7" w:rsidRDefault="00B44EAF" w:rsidP="000F7160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1.3 </w:t>
      </w:r>
      <w:r w:rsidRPr="005741E7">
        <w:rPr>
          <w:b/>
          <w:bCs/>
          <w:sz w:val="28"/>
          <w:szCs w:val="28"/>
        </w:rPr>
        <w:t>Внутренние и внешние заимствования как реакция на динамические процессы в жизни носителей языка.</w:t>
      </w:r>
      <w:r w:rsidRPr="005741E7">
        <w:rPr>
          <w:bCs/>
          <w:sz w:val="28"/>
          <w:szCs w:val="28"/>
        </w:rPr>
        <w:t xml:space="preserve"> Иноязычное слово в контексте современной общественной жизни. Особенности употребления жаргонной лексики. Типы </w:t>
      </w:r>
      <w:proofErr w:type="spellStart"/>
      <w:r w:rsidRPr="005741E7">
        <w:rPr>
          <w:bCs/>
          <w:sz w:val="28"/>
          <w:szCs w:val="28"/>
        </w:rPr>
        <w:t>неологизации</w:t>
      </w:r>
      <w:proofErr w:type="spellEnd"/>
      <w:r w:rsidRPr="005741E7">
        <w:rPr>
          <w:bCs/>
          <w:sz w:val="28"/>
          <w:szCs w:val="28"/>
        </w:rPr>
        <w:t xml:space="preserve"> в лексической системе современного русского языка. Активные процессы в области ударения. Усиление личностного начала в языке. </w:t>
      </w:r>
    </w:p>
    <w:p w:rsidR="00B44EAF" w:rsidRPr="005741E7" w:rsidRDefault="00B44EAF" w:rsidP="000F7160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1.4</w:t>
      </w:r>
      <w:r w:rsidRPr="005741E7">
        <w:rPr>
          <w:b/>
          <w:sz w:val="28"/>
          <w:szCs w:val="28"/>
        </w:rPr>
        <w:t xml:space="preserve"> Актуальные течения в русском языкознании</w:t>
      </w:r>
      <w:r>
        <w:rPr>
          <w:b/>
          <w:sz w:val="28"/>
          <w:szCs w:val="28"/>
        </w:rPr>
        <w:t xml:space="preserve">. </w:t>
      </w:r>
      <w:r w:rsidRPr="005741E7">
        <w:rPr>
          <w:sz w:val="28"/>
          <w:szCs w:val="28"/>
        </w:rPr>
        <w:t>Приоритетные принципы современного языкознания и их реализация в русском языкознании. Принцип антропоцентризма в современном языкознании.</w:t>
      </w:r>
      <w:r>
        <w:rPr>
          <w:sz w:val="28"/>
          <w:szCs w:val="28"/>
        </w:rPr>
        <w:t xml:space="preserve"> </w:t>
      </w:r>
      <w:r w:rsidRPr="005741E7">
        <w:rPr>
          <w:sz w:val="28"/>
          <w:szCs w:val="28"/>
        </w:rPr>
        <w:t xml:space="preserve">Принципы </w:t>
      </w:r>
      <w:proofErr w:type="spellStart"/>
      <w:r w:rsidRPr="005741E7">
        <w:rPr>
          <w:sz w:val="28"/>
          <w:szCs w:val="28"/>
        </w:rPr>
        <w:t>неофункционализма</w:t>
      </w:r>
      <w:proofErr w:type="spellEnd"/>
      <w:r w:rsidRPr="005741E7">
        <w:rPr>
          <w:sz w:val="28"/>
          <w:szCs w:val="28"/>
        </w:rPr>
        <w:t xml:space="preserve"> и его реализация в функциональном анализе текста. Проблемы языковой семантики. </w:t>
      </w:r>
      <w:proofErr w:type="spellStart"/>
      <w:r w:rsidRPr="005741E7">
        <w:rPr>
          <w:sz w:val="28"/>
          <w:szCs w:val="28"/>
        </w:rPr>
        <w:t>Менталингвистика</w:t>
      </w:r>
      <w:proofErr w:type="spellEnd"/>
      <w:r w:rsidRPr="005741E7">
        <w:rPr>
          <w:sz w:val="28"/>
          <w:szCs w:val="28"/>
        </w:rPr>
        <w:t>.</w:t>
      </w:r>
    </w:p>
    <w:p w:rsidR="00B44EAF" w:rsidRDefault="00B44EAF" w:rsidP="000F716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44EAF" w:rsidRPr="005741E7" w:rsidRDefault="00B44EAF" w:rsidP="000F7160">
      <w:pPr>
        <w:spacing w:line="36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Модуль 2</w:t>
      </w:r>
      <w:r w:rsidRPr="005741E7">
        <w:rPr>
          <w:b/>
          <w:sz w:val="28"/>
          <w:szCs w:val="28"/>
        </w:rPr>
        <w:t xml:space="preserve"> Становление новых направлений и отраслей языкознания на      стыке наук         </w:t>
      </w:r>
    </w:p>
    <w:p w:rsidR="00B44EAF" w:rsidRPr="000F7160" w:rsidRDefault="00B44EAF" w:rsidP="000F716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741E7">
        <w:rPr>
          <w:b/>
          <w:sz w:val="28"/>
          <w:szCs w:val="28"/>
        </w:rPr>
        <w:t xml:space="preserve">Основные направления в современном языкознании. </w:t>
      </w:r>
      <w:proofErr w:type="spellStart"/>
      <w:r w:rsidRPr="000F7160">
        <w:rPr>
          <w:b/>
          <w:sz w:val="28"/>
          <w:szCs w:val="28"/>
        </w:rPr>
        <w:t>Этнолингвистика</w:t>
      </w:r>
      <w:proofErr w:type="spellEnd"/>
      <w:r w:rsidRPr="000F716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F7160">
        <w:rPr>
          <w:sz w:val="28"/>
          <w:szCs w:val="28"/>
        </w:rPr>
        <w:t xml:space="preserve">Когнитивная лингвистика. Психолингвистика. </w:t>
      </w:r>
      <w:r w:rsidRPr="000F7160">
        <w:rPr>
          <w:sz w:val="28"/>
          <w:szCs w:val="28"/>
        </w:rPr>
        <w:lastRenderedPageBreak/>
        <w:t xml:space="preserve">Социолингвистика. </w:t>
      </w:r>
      <w:proofErr w:type="spellStart"/>
      <w:r w:rsidRPr="000F7160">
        <w:rPr>
          <w:sz w:val="28"/>
          <w:szCs w:val="28"/>
        </w:rPr>
        <w:t>Лингвокультурология</w:t>
      </w:r>
      <w:proofErr w:type="spellEnd"/>
      <w:r w:rsidRPr="000F7160">
        <w:rPr>
          <w:sz w:val="28"/>
          <w:szCs w:val="28"/>
        </w:rPr>
        <w:t>. Интерлингвистика.</w:t>
      </w:r>
      <w:r w:rsidRPr="000F7160">
        <w:rPr>
          <w:bCs/>
          <w:sz w:val="28"/>
          <w:szCs w:val="28"/>
        </w:rPr>
        <w:t xml:space="preserve"> Языкознание русского зарубежья, место  в духовной истории человечества</w:t>
      </w:r>
      <w:r w:rsidRPr="000F7160">
        <w:rPr>
          <w:b/>
          <w:bCs/>
          <w:sz w:val="28"/>
          <w:szCs w:val="28"/>
        </w:rPr>
        <w:t>.</w:t>
      </w:r>
    </w:p>
    <w:p w:rsidR="00B44EAF" w:rsidRPr="000F7160" w:rsidRDefault="00B44EAF" w:rsidP="000F7160">
      <w:pPr>
        <w:spacing w:line="360" w:lineRule="auto"/>
        <w:ind w:firstLine="709"/>
        <w:jc w:val="both"/>
        <w:rPr>
          <w:sz w:val="28"/>
          <w:szCs w:val="28"/>
        </w:rPr>
      </w:pPr>
      <w:r w:rsidRPr="000F7160">
        <w:rPr>
          <w:b/>
          <w:bCs/>
          <w:sz w:val="28"/>
          <w:szCs w:val="28"/>
        </w:rPr>
        <w:t xml:space="preserve">2.2 Языкознание и проблемы культурологического синтеза, </w:t>
      </w:r>
      <w:r w:rsidRPr="000F7160">
        <w:rPr>
          <w:bCs/>
          <w:sz w:val="28"/>
          <w:szCs w:val="28"/>
        </w:rPr>
        <w:t>фактор временной дистанции как основа подлинного понимания.</w:t>
      </w:r>
    </w:p>
    <w:p w:rsidR="00B44EAF" w:rsidRPr="000F7160" w:rsidRDefault="00B44EAF" w:rsidP="000F7160">
      <w:pPr>
        <w:spacing w:line="360" w:lineRule="auto"/>
        <w:ind w:firstLine="709"/>
        <w:jc w:val="both"/>
        <w:rPr>
          <w:sz w:val="28"/>
          <w:szCs w:val="28"/>
        </w:rPr>
      </w:pPr>
      <w:r w:rsidRPr="00E21D43">
        <w:rPr>
          <w:b/>
          <w:sz w:val="28"/>
          <w:szCs w:val="28"/>
        </w:rPr>
        <w:t>2.3 Двуязычие как социолингвистическая проблема</w:t>
      </w:r>
      <w:r w:rsidRPr="000F7160">
        <w:rPr>
          <w:sz w:val="28"/>
          <w:szCs w:val="28"/>
        </w:rPr>
        <w:t>. П</w:t>
      </w:r>
      <w:r w:rsidRPr="000F7160">
        <w:rPr>
          <w:sz w:val="28"/>
          <w:szCs w:val="28"/>
          <w:lang w:val="kk-KZ"/>
        </w:rPr>
        <w:t>о</w:t>
      </w:r>
      <w:proofErr w:type="spellStart"/>
      <w:r w:rsidRPr="000F7160">
        <w:rPr>
          <w:sz w:val="28"/>
          <w:szCs w:val="28"/>
        </w:rPr>
        <w:t>нятие</w:t>
      </w:r>
      <w:proofErr w:type="spellEnd"/>
      <w:r w:rsidRPr="000F7160">
        <w:rPr>
          <w:sz w:val="28"/>
          <w:szCs w:val="28"/>
        </w:rPr>
        <w:t xml:space="preserve"> языковой ситуации. Двуязычие как социолингвистическая категория на постсоветском </w:t>
      </w:r>
      <w:proofErr w:type="spellStart"/>
      <w:r w:rsidRPr="000F7160">
        <w:rPr>
          <w:sz w:val="28"/>
          <w:szCs w:val="28"/>
        </w:rPr>
        <w:t>лингвистиечском</w:t>
      </w:r>
      <w:proofErr w:type="spellEnd"/>
      <w:r w:rsidRPr="000F7160">
        <w:rPr>
          <w:sz w:val="28"/>
          <w:szCs w:val="28"/>
        </w:rPr>
        <w:t xml:space="preserve"> пространстве.</w:t>
      </w:r>
    </w:p>
    <w:p w:rsidR="00B44EAF" w:rsidRPr="007525DC" w:rsidRDefault="00B44EAF" w:rsidP="000F7160">
      <w:pPr>
        <w:pStyle w:val="a3"/>
        <w:spacing w:line="360" w:lineRule="auto"/>
        <w:ind w:firstLine="709"/>
        <w:rPr>
          <w:sz w:val="28"/>
          <w:szCs w:val="28"/>
        </w:rPr>
      </w:pPr>
      <w:r w:rsidRPr="007525DC">
        <w:rPr>
          <w:b/>
          <w:sz w:val="28"/>
          <w:szCs w:val="28"/>
        </w:rPr>
        <w:t xml:space="preserve">2.4 Проблемы </w:t>
      </w:r>
      <w:r w:rsidRPr="007525DC">
        <w:rPr>
          <w:b/>
          <w:sz w:val="28"/>
          <w:szCs w:val="28"/>
          <w:lang w:val="kk-KZ"/>
        </w:rPr>
        <w:t>билингвизма</w:t>
      </w:r>
      <w:r w:rsidRPr="007525DC">
        <w:rPr>
          <w:b/>
          <w:sz w:val="28"/>
          <w:szCs w:val="28"/>
        </w:rPr>
        <w:t xml:space="preserve">  и </w:t>
      </w:r>
      <w:r w:rsidRPr="007525DC">
        <w:rPr>
          <w:b/>
          <w:sz w:val="28"/>
          <w:szCs w:val="28"/>
          <w:lang w:val="kk-KZ"/>
        </w:rPr>
        <w:t>поли</w:t>
      </w:r>
      <w:proofErr w:type="spellStart"/>
      <w:r w:rsidRPr="007525DC">
        <w:rPr>
          <w:b/>
          <w:sz w:val="28"/>
          <w:szCs w:val="28"/>
        </w:rPr>
        <w:t>язычия</w:t>
      </w:r>
      <w:proofErr w:type="spellEnd"/>
      <w:r w:rsidRPr="007525DC">
        <w:rPr>
          <w:b/>
          <w:sz w:val="28"/>
          <w:szCs w:val="28"/>
        </w:rPr>
        <w:t xml:space="preserve"> в Казахстане</w:t>
      </w:r>
      <w:r w:rsidRPr="007525DC">
        <w:rPr>
          <w:b/>
          <w:sz w:val="28"/>
          <w:szCs w:val="28"/>
          <w:lang w:val="kk-KZ"/>
        </w:rPr>
        <w:t xml:space="preserve">. </w:t>
      </w:r>
      <w:r w:rsidRPr="007525DC">
        <w:rPr>
          <w:sz w:val="28"/>
          <w:szCs w:val="28"/>
        </w:rPr>
        <w:t>Русский язык в Республике Казахстан; статус и функции его в условиях русско-казахского и казахско-русского двуязычия.</w:t>
      </w:r>
    </w:p>
    <w:p w:rsidR="00B44EAF" w:rsidRPr="005741E7" w:rsidRDefault="00B44EAF" w:rsidP="000F7160">
      <w:pPr>
        <w:tabs>
          <w:tab w:val="left" w:pos="709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0F7160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b/>
          <w:sz w:val="28"/>
          <w:szCs w:val="28"/>
        </w:rPr>
      </w:pPr>
    </w:p>
    <w:p w:rsidR="00B44EAF" w:rsidRPr="005741E7" w:rsidRDefault="00B44EAF" w:rsidP="00E21D43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5741E7">
        <w:rPr>
          <w:b/>
          <w:sz w:val="28"/>
          <w:szCs w:val="28"/>
        </w:rPr>
        <w:lastRenderedPageBreak/>
        <w:t>3 Список рекомендуемой литературы</w:t>
      </w:r>
    </w:p>
    <w:p w:rsidR="00B44EAF" w:rsidRPr="005741E7" w:rsidRDefault="00B44EAF" w:rsidP="00E21D43">
      <w:pPr>
        <w:pStyle w:val="21"/>
        <w:tabs>
          <w:tab w:val="left" w:pos="709"/>
        </w:tabs>
        <w:spacing w:after="0" w:line="360" w:lineRule="auto"/>
        <w:ind w:firstLine="567"/>
        <w:rPr>
          <w:b/>
          <w:sz w:val="28"/>
          <w:szCs w:val="28"/>
        </w:rPr>
      </w:pPr>
      <w:r w:rsidRPr="005741E7">
        <w:rPr>
          <w:b/>
          <w:sz w:val="28"/>
          <w:szCs w:val="28"/>
        </w:rPr>
        <w:t>Основная:</w:t>
      </w:r>
    </w:p>
    <w:p w:rsidR="00B44EAF" w:rsidRPr="005741E7" w:rsidRDefault="00B44EAF" w:rsidP="00E21D43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firstLine="150"/>
        <w:jc w:val="both"/>
        <w:textAlignment w:val="baseline"/>
        <w:rPr>
          <w:color w:val="000000"/>
          <w:sz w:val="28"/>
          <w:szCs w:val="28"/>
        </w:rPr>
      </w:pPr>
      <w:r w:rsidRPr="005741E7">
        <w:rPr>
          <w:color w:val="000000"/>
          <w:sz w:val="28"/>
          <w:szCs w:val="28"/>
        </w:rPr>
        <w:t>Андреева Г.М. Социальная психология. - М.: Аспект Пресс, 1996. – 376с.</w:t>
      </w:r>
    </w:p>
    <w:p w:rsidR="00B44EAF" w:rsidRDefault="00B44EAF" w:rsidP="00E21D43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Pr="005741E7">
        <w:rPr>
          <w:color w:val="000000"/>
          <w:sz w:val="28"/>
          <w:szCs w:val="28"/>
        </w:rPr>
        <w:t>Бодалева</w:t>
      </w:r>
      <w:proofErr w:type="spellEnd"/>
      <w:r w:rsidRPr="005741E7">
        <w:rPr>
          <w:color w:val="000000"/>
          <w:sz w:val="28"/>
          <w:szCs w:val="28"/>
        </w:rPr>
        <w:t xml:space="preserve"> А.А. Психологическое общение. – М.: Изд-во «Институт практической психологии», Воронеж: Н.П.О, «</w:t>
      </w:r>
      <w:proofErr w:type="spellStart"/>
      <w:r w:rsidRPr="005741E7">
        <w:rPr>
          <w:color w:val="000000"/>
          <w:sz w:val="28"/>
          <w:szCs w:val="28"/>
        </w:rPr>
        <w:t>Модек</w:t>
      </w:r>
      <w:proofErr w:type="spellEnd"/>
      <w:r w:rsidRPr="005741E7">
        <w:rPr>
          <w:color w:val="000000"/>
          <w:sz w:val="28"/>
          <w:szCs w:val="28"/>
        </w:rPr>
        <w:t>», 1996.- 256с.</w:t>
      </w:r>
    </w:p>
    <w:p w:rsidR="00B44EAF" w:rsidRDefault="00B44EAF" w:rsidP="00E21D43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741E7">
        <w:rPr>
          <w:color w:val="000000"/>
          <w:sz w:val="28"/>
          <w:szCs w:val="28"/>
        </w:rPr>
        <w:t>Зотова И.Н. Коммуникативная компетентность как аспект социализации личности студента в условиях информатизации общества // Актуальные социально - психологические проблемы развития личности в образовательном пространстве ХХІ века». - Кисловодск, 2006.</w:t>
      </w:r>
    </w:p>
    <w:p w:rsidR="00B44EAF" w:rsidRDefault="00B44EAF" w:rsidP="00E21D43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741E7">
        <w:rPr>
          <w:color w:val="000000"/>
          <w:sz w:val="28"/>
          <w:szCs w:val="28"/>
        </w:rPr>
        <w:t xml:space="preserve">Рейд М. Как развить навыки успешного общения. Практическое руководство. - М.: </w:t>
      </w:r>
      <w:proofErr w:type="spellStart"/>
      <w:r w:rsidRPr="005741E7">
        <w:rPr>
          <w:color w:val="000000"/>
          <w:sz w:val="28"/>
          <w:szCs w:val="28"/>
        </w:rPr>
        <w:t>Эксмо</w:t>
      </w:r>
      <w:proofErr w:type="spellEnd"/>
      <w:r w:rsidRPr="005741E7">
        <w:rPr>
          <w:color w:val="000000"/>
          <w:sz w:val="28"/>
          <w:szCs w:val="28"/>
        </w:rPr>
        <w:t>, 2003. - 352 с.</w:t>
      </w:r>
    </w:p>
    <w:p w:rsidR="00B44EAF" w:rsidRPr="005741E7" w:rsidRDefault="00B44EAF" w:rsidP="00E21D43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741E7">
        <w:rPr>
          <w:color w:val="000000"/>
          <w:sz w:val="28"/>
          <w:szCs w:val="28"/>
        </w:rPr>
        <w:t xml:space="preserve">Иванов Д.А., Иванова Л.Ф., </w:t>
      </w:r>
      <w:proofErr w:type="spellStart"/>
      <w:r w:rsidRPr="005741E7">
        <w:rPr>
          <w:color w:val="000000"/>
          <w:sz w:val="28"/>
          <w:szCs w:val="28"/>
        </w:rPr>
        <w:t>Загвоздкин</w:t>
      </w:r>
      <w:proofErr w:type="spellEnd"/>
      <w:r w:rsidRPr="005741E7">
        <w:rPr>
          <w:color w:val="000000"/>
          <w:sz w:val="28"/>
          <w:szCs w:val="28"/>
        </w:rPr>
        <w:t xml:space="preserve"> В.К., </w:t>
      </w:r>
      <w:proofErr w:type="spellStart"/>
      <w:r w:rsidRPr="005741E7">
        <w:rPr>
          <w:color w:val="000000"/>
          <w:sz w:val="28"/>
          <w:szCs w:val="28"/>
        </w:rPr>
        <w:t>Каспржак</w:t>
      </w:r>
      <w:proofErr w:type="spellEnd"/>
      <w:r w:rsidRPr="005741E7">
        <w:rPr>
          <w:color w:val="000000"/>
          <w:sz w:val="28"/>
          <w:szCs w:val="28"/>
        </w:rPr>
        <w:t xml:space="preserve"> А.Г. и др. </w:t>
      </w:r>
      <w:proofErr w:type="spellStart"/>
      <w:r w:rsidRPr="005741E7">
        <w:rPr>
          <w:color w:val="000000"/>
          <w:sz w:val="28"/>
          <w:szCs w:val="28"/>
        </w:rPr>
        <w:t>Компетентностный</w:t>
      </w:r>
      <w:proofErr w:type="spellEnd"/>
      <w:r w:rsidRPr="005741E7">
        <w:rPr>
          <w:color w:val="000000"/>
          <w:sz w:val="28"/>
          <w:szCs w:val="28"/>
        </w:rPr>
        <w:t xml:space="preserve"> подход как новое качество образования. - М., 2001.</w:t>
      </w:r>
    </w:p>
    <w:p w:rsidR="00B44EAF" w:rsidRDefault="00B44EAF" w:rsidP="00E21D43">
      <w:pPr>
        <w:spacing w:line="360" w:lineRule="auto"/>
        <w:ind w:firstLine="567"/>
        <w:jc w:val="both"/>
        <w:rPr>
          <w:sz w:val="28"/>
          <w:szCs w:val="28"/>
        </w:rPr>
      </w:pPr>
      <w:r w:rsidRPr="005741E7">
        <w:rPr>
          <w:b/>
          <w:sz w:val="28"/>
          <w:szCs w:val="28"/>
        </w:rPr>
        <w:t xml:space="preserve">Дополнительная: </w:t>
      </w:r>
    </w:p>
    <w:p w:rsidR="00B44EAF" w:rsidRPr="005741E7" w:rsidRDefault="00B44EAF" w:rsidP="00E21D43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41E7">
        <w:rPr>
          <w:sz w:val="28"/>
          <w:szCs w:val="28"/>
        </w:rPr>
        <w:t>Языки мира. Проблемы языковой вариативности. М., 1990.</w:t>
      </w:r>
    </w:p>
    <w:p w:rsidR="00B44EAF" w:rsidRPr="005741E7" w:rsidRDefault="00B44EAF" w:rsidP="00E21D43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741E7">
        <w:rPr>
          <w:color w:val="000000"/>
          <w:sz w:val="28"/>
          <w:szCs w:val="28"/>
        </w:rPr>
        <w:t>Давыдов В.В. О перспективах теории деятельности. // Вестник МГУ. 1993. № 2.</w:t>
      </w:r>
    </w:p>
    <w:p w:rsidR="00B44EAF" w:rsidRPr="005741E7" w:rsidRDefault="00B44EAF" w:rsidP="00E21D43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741E7">
        <w:rPr>
          <w:color w:val="000000"/>
          <w:sz w:val="28"/>
          <w:szCs w:val="28"/>
        </w:rPr>
        <w:t>Давыдов В.В. Теория развивающего обучения. - М., 1994.</w:t>
      </w:r>
    </w:p>
    <w:p w:rsidR="00B44EAF" w:rsidRPr="005741E7" w:rsidRDefault="00B44EAF" w:rsidP="00D356D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B44EAF" w:rsidRDefault="00B44EAF" w:rsidP="00D356D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B44EAF" w:rsidRPr="00A743C9" w:rsidRDefault="00B44EAF" w:rsidP="00D356D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741E7">
        <w:rPr>
          <w:b/>
          <w:sz w:val="28"/>
          <w:szCs w:val="28"/>
        </w:rPr>
        <w:t>4. Приложение</w:t>
      </w: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Программы обучения</w:t>
      </w:r>
      <w:r w:rsidRPr="005741E7">
        <w:rPr>
          <w:sz w:val="28"/>
          <w:szCs w:val="28"/>
        </w:rPr>
        <w:t xml:space="preserve"> для </w:t>
      </w:r>
      <w:proofErr w:type="gramStart"/>
      <w:r w:rsidRPr="005741E7">
        <w:rPr>
          <w:sz w:val="28"/>
          <w:szCs w:val="28"/>
        </w:rPr>
        <w:t>обучающихся</w:t>
      </w:r>
      <w:proofErr w:type="gramEnd"/>
      <w:r w:rsidRPr="005741E7">
        <w:rPr>
          <w:sz w:val="28"/>
          <w:szCs w:val="28"/>
        </w:rPr>
        <w:t xml:space="preserve"> по дисциплине </w:t>
      </w: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44EAF" w:rsidRPr="005741E7" w:rsidRDefault="00B44EAF" w:rsidP="00D356D3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B44EAF" w:rsidRPr="005741E7" w:rsidRDefault="00B44EAF" w:rsidP="00D356D3">
      <w:pPr>
        <w:spacing w:line="360" w:lineRule="auto"/>
        <w:jc w:val="both"/>
        <w:rPr>
          <w:sz w:val="28"/>
          <w:szCs w:val="28"/>
        </w:rPr>
      </w:pPr>
    </w:p>
    <w:sectPr w:rsidR="00B44EAF" w:rsidRPr="005741E7" w:rsidSect="00612711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1125"/>
    <w:multiLevelType w:val="hybridMultilevel"/>
    <w:tmpl w:val="EB68BCAA"/>
    <w:lvl w:ilvl="0" w:tplc="34F284DC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4C85D07"/>
    <w:multiLevelType w:val="hybridMultilevel"/>
    <w:tmpl w:val="43E2811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9C636FE"/>
    <w:multiLevelType w:val="hybridMultilevel"/>
    <w:tmpl w:val="AF76B30C"/>
    <w:lvl w:ilvl="0" w:tplc="B4FC9B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78760F29"/>
    <w:multiLevelType w:val="multilevel"/>
    <w:tmpl w:val="7FAC7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002B7"/>
    <w:rsid w:val="00071A78"/>
    <w:rsid w:val="000818E7"/>
    <w:rsid w:val="000E3D79"/>
    <w:rsid w:val="000F7160"/>
    <w:rsid w:val="00116348"/>
    <w:rsid w:val="00146EDF"/>
    <w:rsid w:val="001D64C4"/>
    <w:rsid w:val="001F1D9B"/>
    <w:rsid w:val="002020F2"/>
    <w:rsid w:val="00246722"/>
    <w:rsid w:val="0026598B"/>
    <w:rsid w:val="00274CC5"/>
    <w:rsid w:val="002954C9"/>
    <w:rsid w:val="002A1E9D"/>
    <w:rsid w:val="002C5282"/>
    <w:rsid w:val="002C787E"/>
    <w:rsid w:val="002D198A"/>
    <w:rsid w:val="002D68A3"/>
    <w:rsid w:val="002E38AA"/>
    <w:rsid w:val="003248D8"/>
    <w:rsid w:val="00342811"/>
    <w:rsid w:val="00361DBC"/>
    <w:rsid w:val="003763F5"/>
    <w:rsid w:val="003C4AFB"/>
    <w:rsid w:val="0040395D"/>
    <w:rsid w:val="00415757"/>
    <w:rsid w:val="004425B4"/>
    <w:rsid w:val="004508F0"/>
    <w:rsid w:val="00455C46"/>
    <w:rsid w:val="00464936"/>
    <w:rsid w:val="00464FA6"/>
    <w:rsid w:val="00471F67"/>
    <w:rsid w:val="004723F4"/>
    <w:rsid w:val="0048225F"/>
    <w:rsid w:val="004A71F2"/>
    <w:rsid w:val="004B5933"/>
    <w:rsid w:val="004C01ED"/>
    <w:rsid w:val="004C6820"/>
    <w:rsid w:val="004D2A0A"/>
    <w:rsid w:val="004E28C3"/>
    <w:rsid w:val="0050699E"/>
    <w:rsid w:val="00523446"/>
    <w:rsid w:val="005404A0"/>
    <w:rsid w:val="00560146"/>
    <w:rsid w:val="005741E7"/>
    <w:rsid w:val="00590111"/>
    <w:rsid w:val="00590C47"/>
    <w:rsid w:val="005A728C"/>
    <w:rsid w:val="005B461B"/>
    <w:rsid w:val="005D25E1"/>
    <w:rsid w:val="00612711"/>
    <w:rsid w:val="00616AB3"/>
    <w:rsid w:val="00623C40"/>
    <w:rsid w:val="006779DC"/>
    <w:rsid w:val="00680CF0"/>
    <w:rsid w:val="006D2E9B"/>
    <w:rsid w:val="006E5BC8"/>
    <w:rsid w:val="006F41C4"/>
    <w:rsid w:val="00741A3E"/>
    <w:rsid w:val="007525DC"/>
    <w:rsid w:val="007A719C"/>
    <w:rsid w:val="007C5D97"/>
    <w:rsid w:val="007C6D8E"/>
    <w:rsid w:val="007F1BD9"/>
    <w:rsid w:val="00825597"/>
    <w:rsid w:val="0083706D"/>
    <w:rsid w:val="00883E14"/>
    <w:rsid w:val="008A4E77"/>
    <w:rsid w:val="008D5D29"/>
    <w:rsid w:val="00900886"/>
    <w:rsid w:val="00925E42"/>
    <w:rsid w:val="00926B72"/>
    <w:rsid w:val="00930A32"/>
    <w:rsid w:val="00951167"/>
    <w:rsid w:val="009574F9"/>
    <w:rsid w:val="00966C02"/>
    <w:rsid w:val="00972CB6"/>
    <w:rsid w:val="009C16DE"/>
    <w:rsid w:val="00A01BB0"/>
    <w:rsid w:val="00A075D3"/>
    <w:rsid w:val="00A07666"/>
    <w:rsid w:val="00A15B74"/>
    <w:rsid w:val="00A16EF2"/>
    <w:rsid w:val="00A743C9"/>
    <w:rsid w:val="00AA1189"/>
    <w:rsid w:val="00AB4ADC"/>
    <w:rsid w:val="00AD1B78"/>
    <w:rsid w:val="00AE6122"/>
    <w:rsid w:val="00B06C46"/>
    <w:rsid w:val="00B449FE"/>
    <w:rsid w:val="00B44EAF"/>
    <w:rsid w:val="00B53BBC"/>
    <w:rsid w:val="00B76516"/>
    <w:rsid w:val="00B94620"/>
    <w:rsid w:val="00BE513D"/>
    <w:rsid w:val="00C030D2"/>
    <w:rsid w:val="00C15911"/>
    <w:rsid w:val="00C65484"/>
    <w:rsid w:val="00C66AF8"/>
    <w:rsid w:val="00C82E6D"/>
    <w:rsid w:val="00CB6247"/>
    <w:rsid w:val="00CB70AC"/>
    <w:rsid w:val="00D14BAC"/>
    <w:rsid w:val="00D15C9F"/>
    <w:rsid w:val="00D356D3"/>
    <w:rsid w:val="00D80E4E"/>
    <w:rsid w:val="00DB2B67"/>
    <w:rsid w:val="00DC1890"/>
    <w:rsid w:val="00DD1237"/>
    <w:rsid w:val="00E021C9"/>
    <w:rsid w:val="00E16103"/>
    <w:rsid w:val="00E21D43"/>
    <w:rsid w:val="00E6540D"/>
    <w:rsid w:val="00E722B1"/>
    <w:rsid w:val="00EB75AE"/>
    <w:rsid w:val="00EE3F92"/>
    <w:rsid w:val="00EF2BD5"/>
    <w:rsid w:val="00F01755"/>
    <w:rsid w:val="00F64940"/>
    <w:rsid w:val="00F66DF1"/>
    <w:rsid w:val="00FC4B3D"/>
    <w:rsid w:val="00FD1521"/>
    <w:rsid w:val="00FD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rFonts w:eastAsia="Calibri"/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rFonts w:eastAsia="Calibri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rFonts w:eastAsia="Calibri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/>
      <w:b/>
      <w:i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/>
      <w:b/>
      <w:sz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/>
      <w:sz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rFonts w:eastAsia="Calibri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  <w:rPr>
      <w:rFonts w:eastAsia="Calibri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/>
      <w:sz w:val="24"/>
      <w:lang w:eastAsia="ru-RU"/>
    </w:rPr>
  </w:style>
  <w:style w:type="paragraph" w:styleId="a5">
    <w:name w:val="Normal (Web)"/>
    <w:basedOn w:val="a"/>
    <w:uiPriority w:val="99"/>
    <w:rsid w:val="005741E7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7525DC"/>
    <w:pPr>
      <w:suppressAutoHyphens/>
      <w:jc w:val="both"/>
    </w:pPr>
    <w:rPr>
      <w:sz w:val="28"/>
      <w:szCs w:val="20"/>
      <w:lang w:val="en-US" w:eastAsia="ar-SA"/>
    </w:rPr>
  </w:style>
  <w:style w:type="character" w:customStyle="1" w:styleId="apple-converted-space">
    <w:name w:val="apple-converted-space"/>
    <w:uiPriority w:val="99"/>
    <w:rsid w:val="008D5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2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64</cp:revision>
  <dcterms:created xsi:type="dcterms:W3CDTF">2013-06-13T15:01:00Z</dcterms:created>
  <dcterms:modified xsi:type="dcterms:W3CDTF">2018-10-17T06:48:00Z</dcterms:modified>
</cp:coreProperties>
</file>